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B11807" w:rsidRPr="00B11807">
        <w:rPr>
          <w:rFonts w:cs="Arial"/>
        </w:rPr>
        <w:t>01</w:t>
      </w:r>
      <w:r w:rsidRPr="00B11807">
        <w:rPr>
          <w:rFonts w:cs="Arial"/>
        </w:rPr>
        <w:t>.0</w:t>
      </w:r>
      <w:r w:rsidR="00B11807" w:rsidRPr="00B11807">
        <w:rPr>
          <w:rFonts w:cs="Arial"/>
        </w:rPr>
        <w:t>9</w:t>
      </w:r>
      <w:r w:rsidRPr="00B11807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B11807">
        <w:rPr>
          <w:rFonts w:cs="Arial"/>
          <w:b/>
        </w:rPr>
        <w:t>Twardościomierzy Shore’a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B11807" w:rsidRPr="00DD5CB1" w:rsidRDefault="00B11807" w:rsidP="00B11807">
      <w:pPr>
        <w:spacing w:after="0"/>
        <w:jc w:val="both"/>
        <w:rPr>
          <w:rFonts w:cs="Arial"/>
        </w:rPr>
      </w:pPr>
      <w:r w:rsidRPr="00535B9F">
        <w:rPr>
          <w:b/>
        </w:rPr>
        <w:t>TWARDOŚCIOMIERZ SHORE A CYFROWY</w:t>
      </w:r>
    </w:p>
    <w:p w:rsidR="00B11807" w:rsidRPr="00E070BB" w:rsidRDefault="00B11807" w:rsidP="00B11807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B11807" w:rsidRPr="00E070BB" w:rsidRDefault="00B11807" w:rsidP="00B11807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B11807" w:rsidRPr="00E070BB" w:rsidRDefault="00B11807" w:rsidP="00B11807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B11807" w:rsidRDefault="00B11807" w:rsidP="00B11807">
      <w:pPr>
        <w:spacing w:after="0" w:line="240" w:lineRule="auto"/>
        <w:jc w:val="both"/>
        <w:rPr>
          <w:rFonts w:cs="Arial"/>
        </w:rPr>
      </w:pPr>
    </w:p>
    <w:p w:rsidR="00B11807" w:rsidRPr="00DD5CB1" w:rsidRDefault="00B11807" w:rsidP="00B11807">
      <w:pPr>
        <w:spacing w:after="0"/>
        <w:jc w:val="both"/>
        <w:rPr>
          <w:rFonts w:cs="Arial"/>
        </w:rPr>
      </w:pPr>
      <w:r w:rsidRPr="00535B9F">
        <w:rPr>
          <w:b/>
        </w:rPr>
        <w:t xml:space="preserve">TWARDOŚCIOMIERZ SHORE </w:t>
      </w:r>
      <w:r>
        <w:rPr>
          <w:b/>
        </w:rPr>
        <w:t>D</w:t>
      </w:r>
      <w:r w:rsidRPr="00535B9F">
        <w:rPr>
          <w:b/>
        </w:rPr>
        <w:t xml:space="preserve"> CYFROWY</w:t>
      </w:r>
    </w:p>
    <w:p w:rsidR="00B11807" w:rsidRPr="00E070BB" w:rsidRDefault="00B11807" w:rsidP="00B11807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B11807" w:rsidRPr="00E070BB" w:rsidRDefault="00B11807" w:rsidP="00B11807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Default="00B11807" w:rsidP="00B11807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lastRenderedPageBreak/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B11807" w:rsidRDefault="00B11807" w:rsidP="00F84C3B">
      <w:pPr>
        <w:spacing w:after="0"/>
        <w:jc w:val="center"/>
        <w:rPr>
          <w:rFonts w:cs="Arial"/>
          <w:b/>
        </w:rPr>
      </w:pP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E8479C" w:rsidTr="00802850">
        <w:tc>
          <w:tcPr>
            <w:tcW w:w="3539" w:type="dxa"/>
            <w:vMerge w:val="restart"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Oferowane 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E8479C" w:rsidTr="00802850">
        <w:tc>
          <w:tcPr>
            <w:tcW w:w="3539" w:type="dxa"/>
            <w:vMerge/>
            <w:vAlign w:val="center"/>
          </w:tcPr>
          <w:p w:rsidR="00E8479C" w:rsidRPr="00896B56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E8479C" w:rsidRDefault="00E8479C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AC5599" w:rsidTr="00E91C13">
        <w:tc>
          <w:tcPr>
            <w:tcW w:w="9062" w:type="dxa"/>
            <w:gridSpan w:val="4"/>
          </w:tcPr>
          <w:p w:rsidR="00AC5599" w:rsidRDefault="00AC5599" w:rsidP="00802850">
            <w:pPr>
              <w:spacing w:after="0"/>
              <w:rPr>
                <w:rFonts w:cs="Arial"/>
                <w:b/>
              </w:rPr>
            </w:pPr>
            <w:r w:rsidRPr="00511A18">
              <w:rPr>
                <w:b/>
              </w:rPr>
              <w:t>TWARDOŚCIOMIERZ SHORE A CYFROWY</w:t>
            </w: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Urządzenie pomiarowe zgodne ze specyfiką badania SHORE A – do mierzenia gum, elastomerów, neoprenów, silikonów, miękkich tworzyw, oraz podobnych materiałów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Wyświetlacz LCD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Pamięć od 100 do 500 pomiarów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 xml:space="preserve">wartość max błędu pomiarowego 1%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zakres 0-100 HA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rozdzielczość minimum 1HA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 xml:space="preserve">Płytki do  kalibracji Shore A z zakresu do 20 -90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świadectwo kalibracji dla płytek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statyw dla urządzenia pomiarowego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 xml:space="preserve">instrukcja obsługi w języku polskim,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futerał na urządzenia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wzorzec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>zgodność z obowiązującymi normami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2C0236" w:rsidRDefault="00AC5599" w:rsidP="00AC5599">
            <w:r w:rsidRPr="002C0236">
              <w:t xml:space="preserve">zestaw pomiarowy powinien posiadać całkowite obciążenie równe min 10N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AC5599" w:rsidRDefault="00AC55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AC5599" w:rsidTr="00802850">
        <w:tc>
          <w:tcPr>
            <w:tcW w:w="3539" w:type="dxa"/>
            <w:vMerge w:val="restart"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lastRenderedPageBreak/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Oferowane 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AC5599" w:rsidTr="00802850">
        <w:tc>
          <w:tcPr>
            <w:tcW w:w="3539" w:type="dxa"/>
            <w:vMerge/>
            <w:vAlign w:val="center"/>
          </w:tcPr>
          <w:p w:rsidR="00AC5599" w:rsidRPr="00896B56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AC5599" w:rsidRDefault="00AC5599" w:rsidP="0080285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AC5599" w:rsidTr="00802850">
        <w:tc>
          <w:tcPr>
            <w:tcW w:w="9062" w:type="dxa"/>
            <w:gridSpan w:val="4"/>
          </w:tcPr>
          <w:p w:rsidR="00AC5599" w:rsidRDefault="00AC5599" w:rsidP="00802850">
            <w:pPr>
              <w:spacing w:after="0"/>
              <w:rPr>
                <w:rFonts w:cs="Arial"/>
                <w:b/>
              </w:rPr>
            </w:pPr>
            <w:r w:rsidRPr="00511A18">
              <w:rPr>
                <w:b/>
              </w:rPr>
              <w:t xml:space="preserve">TWARDOŚCIOMIERZ SHORE </w:t>
            </w:r>
            <w:r>
              <w:rPr>
                <w:b/>
              </w:rPr>
              <w:t>D</w:t>
            </w:r>
            <w:r w:rsidRPr="00511A18">
              <w:rPr>
                <w:b/>
              </w:rPr>
              <w:t xml:space="preserve"> CYFROWY</w:t>
            </w: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Urządzenie pomiarowe zgodne ze specyfiką badania SHORE D do badania tworzyw sztucznych, epoksydów, pleksi, itp.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Wyświetlacz LCD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Pamięć od 100 do 500 pomiarów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 xml:space="preserve">wartość max błędu pomiarowego 1%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zakres 0-100 HD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rozdzielczość minimum HD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zgodność z obowiązującymi  normami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Płytki do kalibracji Shore D z zakresu od 20-90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świadectwo kalibracji dla płytek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statyw dla urządzenia pomiarowego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 xml:space="preserve">instrukcja obsługi w języku polskim, 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futerał na urządzenia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Pr="00DD7DF3" w:rsidRDefault="00AC5599" w:rsidP="00AC5599">
            <w:r w:rsidRPr="00DD7DF3">
              <w:t>wzorzec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  <w:tr w:rsidR="00AC5599" w:rsidTr="00802850">
        <w:tc>
          <w:tcPr>
            <w:tcW w:w="3539" w:type="dxa"/>
          </w:tcPr>
          <w:p w:rsidR="00AC5599" w:rsidRDefault="00AC5599" w:rsidP="00AC5599">
            <w:r w:rsidRPr="00DD7DF3">
              <w:t>zestaw pomiarowy powinien posiadać całkowite obciążenie równe  50N</w:t>
            </w:r>
          </w:p>
        </w:tc>
        <w:tc>
          <w:tcPr>
            <w:tcW w:w="3119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C5599" w:rsidRDefault="00AC5599" w:rsidP="00AC5599">
            <w:pPr>
              <w:spacing w:after="0"/>
              <w:rPr>
                <w:rFonts w:cs="Arial"/>
                <w:b/>
              </w:rPr>
            </w:pPr>
          </w:p>
        </w:tc>
      </w:tr>
    </w:tbl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F25D4A" w:rsidRDefault="00962CEA" w:rsidP="00F25D4A">
      <w:bookmarkStart w:id="1" w:name="_GoBack"/>
      <w:bookmarkEnd w:id="1"/>
    </w:p>
    <w:sectPr w:rsidR="00F46AF7" w:rsidRPr="00F25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EA" w:rsidRDefault="00962CEA" w:rsidP="002402F7">
      <w:pPr>
        <w:spacing w:line="240" w:lineRule="auto"/>
      </w:pPr>
      <w:r>
        <w:separator/>
      </w:r>
    </w:p>
  </w:endnote>
  <w:endnote w:type="continuationSeparator" w:id="0">
    <w:p w:rsidR="00962CEA" w:rsidRDefault="00962CEA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62CEA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EE6DA1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EA" w:rsidRDefault="00962CEA" w:rsidP="002402F7">
      <w:pPr>
        <w:spacing w:line="240" w:lineRule="auto"/>
      </w:pPr>
      <w:r>
        <w:separator/>
      </w:r>
    </w:p>
  </w:footnote>
  <w:footnote w:type="continuationSeparator" w:id="0">
    <w:p w:rsidR="00962CEA" w:rsidRDefault="00962CEA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286"/>
    <w:multiLevelType w:val="hybridMultilevel"/>
    <w:tmpl w:val="B356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62A48"/>
    <w:multiLevelType w:val="hybridMultilevel"/>
    <w:tmpl w:val="9DAA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C5758"/>
    <w:rsid w:val="001E3849"/>
    <w:rsid w:val="002230F6"/>
    <w:rsid w:val="002402F7"/>
    <w:rsid w:val="00245150"/>
    <w:rsid w:val="00364EB5"/>
    <w:rsid w:val="00425EFA"/>
    <w:rsid w:val="00461145"/>
    <w:rsid w:val="004D72FA"/>
    <w:rsid w:val="004F29D1"/>
    <w:rsid w:val="005C5FCA"/>
    <w:rsid w:val="006E2011"/>
    <w:rsid w:val="00733552"/>
    <w:rsid w:val="0079585C"/>
    <w:rsid w:val="007C2B52"/>
    <w:rsid w:val="00840900"/>
    <w:rsid w:val="008537C4"/>
    <w:rsid w:val="00896B56"/>
    <w:rsid w:val="008A171E"/>
    <w:rsid w:val="008A7004"/>
    <w:rsid w:val="00935E77"/>
    <w:rsid w:val="00962CEA"/>
    <w:rsid w:val="0099447B"/>
    <w:rsid w:val="00AC368E"/>
    <w:rsid w:val="00AC5599"/>
    <w:rsid w:val="00B06B6F"/>
    <w:rsid w:val="00B11807"/>
    <w:rsid w:val="00B51B50"/>
    <w:rsid w:val="00C267B6"/>
    <w:rsid w:val="00C6580A"/>
    <w:rsid w:val="00C81DAC"/>
    <w:rsid w:val="00D332E4"/>
    <w:rsid w:val="00DE24FD"/>
    <w:rsid w:val="00E25B0E"/>
    <w:rsid w:val="00E73FD3"/>
    <w:rsid w:val="00E8479C"/>
    <w:rsid w:val="00EA1CFE"/>
    <w:rsid w:val="00EE6DA1"/>
    <w:rsid w:val="00F25D4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51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8E83-75E2-4BCE-BC59-D3F729DA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2017-09-01T08:23:00Z</dcterms:created>
  <dcterms:modified xsi:type="dcterms:W3CDTF">2017-09-01T08:23:00Z</dcterms:modified>
</cp:coreProperties>
</file>